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742" w:rsidRDefault="00B220EB" w:rsidP="000377AC">
      <w:pPr>
        <w:rPr>
          <w:rFonts w:ascii="Times New Roman" w:hAnsi="Times New Roman" w:cs="Times New Roman"/>
          <w:b/>
          <w:sz w:val="28"/>
          <w:szCs w:val="28"/>
        </w:rPr>
      </w:pPr>
      <w:r w:rsidRPr="000377AC">
        <w:rPr>
          <w:rFonts w:ascii="Times New Roman" w:hAnsi="Times New Roman" w:cs="Times New Roman"/>
          <w:b/>
          <w:sz w:val="28"/>
          <w:szCs w:val="28"/>
        </w:rPr>
        <w:t>TRONG SỐ NÀY CÓ:</w:t>
      </w:r>
    </w:p>
    <w:p w:rsidR="000377AC" w:rsidRPr="000377AC" w:rsidRDefault="000377AC" w:rsidP="000377A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VĂN HÓA</w:t>
      </w:r>
    </w:p>
    <w:p w:rsidR="00B220EB" w:rsidRDefault="00B220EB" w:rsidP="000377A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220EB">
        <w:rPr>
          <w:rFonts w:ascii="Times New Roman" w:hAnsi="Times New Roman" w:cs="Times New Roman"/>
          <w:sz w:val="28"/>
          <w:szCs w:val="28"/>
        </w:rPr>
        <w:t>Nguyễn Toàn Thắng: Sáng tạo giá trị tác phẩm văn học, nghệ thuật – Nhìn từ phản ánh luận của Lênin</w:t>
      </w:r>
    </w:p>
    <w:p w:rsidR="00B220EB" w:rsidRDefault="00B220EB" w:rsidP="000377A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Phan Trọng Hào: Sự phát triển lý luận của Đảng về bảo tồn, phát huy các di sản văn hóa và hội nhập, giao lưu quốc tế về văn hóa</w:t>
      </w:r>
    </w:p>
    <w:p w:rsidR="00B220EB" w:rsidRDefault="00B220EB" w:rsidP="000377A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Lê Tuấn Anh: Phát huy sức mạnh truyền thống văn hóa của dân tộc Việt Nam trong tổng tiền công và nổi dậy mùa xuân năm 1975</w:t>
      </w:r>
    </w:p>
    <w:p w:rsidR="00B220EB" w:rsidRDefault="00B220EB" w:rsidP="000377A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Nguyễn Hữu Thức: Nhận diện và đấu tranh ngăn chặn, phản bác quan điểm sai trái, thù địch trong lĩnh vực văn học, nghệ thuật</w:t>
      </w:r>
    </w:p>
    <w:p w:rsidR="00B220EB" w:rsidRDefault="00B220EB" w:rsidP="000377A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Lê Trung Kiên: Văn hóa đạo đức Phật giáo với xây dựng </w:t>
      </w:r>
      <w:r w:rsidR="0098436D">
        <w:rPr>
          <w:rFonts w:ascii="Times New Roman" w:hAnsi="Times New Roman" w:cs="Times New Roman"/>
          <w:sz w:val="28"/>
          <w:szCs w:val="28"/>
        </w:rPr>
        <w:t>vương triều Trần</w:t>
      </w:r>
    </w:p>
    <w:p w:rsidR="0098436D" w:rsidRDefault="0098436D" w:rsidP="000377A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Nguyễn Viết Cường: Thực tiễn quản lý di sản văn hóa và thiên nhiên thế giới ở Việt Nam theo công ước Di sản thế giới</w:t>
      </w:r>
    </w:p>
    <w:p w:rsidR="0098436D" w:rsidRDefault="0098436D" w:rsidP="000377A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Dương Thị Thu Hà: Hoàng Hoa Thám dưới góc nhìn Văn hóa</w:t>
      </w:r>
    </w:p>
    <w:p w:rsidR="0098436D" w:rsidRDefault="0098436D" w:rsidP="000377A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Nguyễn Mạnh Cường: Thực tiễn quản lý di sản văn hóa và thiên nhiên thế giới ở Việt Nam theo công ước Di sản Thế giới</w:t>
      </w:r>
    </w:p>
    <w:p w:rsidR="0098436D" w:rsidRDefault="0098436D" w:rsidP="000377A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Nguyễn Thanh Thủy: Biến đổi văn hóa vật thể của người Tày của huyện Định Hóa, tỉnh Thái Nguyên hiện nay</w:t>
      </w:r>
    </w:p>
    <w:p w:rsidR="0098436D" w:rsidRDefault="0098436D" w:rsidP="000377A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Nguyễn Thị Ngọc Lâm: Giải pháp </w:t>
      </w:r>
      <w:r w:rsidR="002F3288">
        <w:rPr>
          <w:rFonts w:ascii="Times New Roman" w:hAnsi="Times New Roman" w:cs="Times New Roman"/>
          <w:sz w:val="28"/>
          <w:szCs w:val="28"/>
        </w:rPr>
        <w:t>đổi mới phương thức định hướng chính trị</w:t>
      </w:r>
      <w:r w:rsidR="007E69C8">
        <w:rPr>
          <w:rFonts w:ascii="Times New Roman" w:hAnsi="Times New Roman" w:cs="Times New Roman"/>
          <w:sz w:val="28"/>
          <w:szCs w:val="28"/>
        </w:rPr>
        <w:t>, tư tưởng của Đảng đối với hoạt động xuất bản ở Việt Nam</w:t>
      </w:r>
    </w:p>
    <w:p w:rsidR="007E69C8" w:rsidRDefault="007E69C8" w:rsidP="000377A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Lê Thúy An: Những biến đổi trong văn hóa ứng xử với môi trường tự nhiên của người Khmer ở Đồng bằng Sông Cửu Long</w:t>
      </w:r>
    </w:p>
    <w:p w:rsidR="007E69C8" w:rsidRDefault="007E69C8" w:rsidP="000377A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Đỗ Đinh Trung: Một số vấn đề về giáo dục trong cộng đồng các bộ tộc Lào trên tuyến biên giới Lào – Việt Nam</w:t>
      </w:r>
    </w:p>
    <w:p w:rsidR="007E69C8" w:rsidRDefault="007E69C8" w:rsidP="000377A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Vũ Dương Thúy Ngà: Giải pháp đẩy mạnh văn hóa đọc trong cộng đồng</w:t>
      </w:r>
    </w:p>
    <w:p w:rsidR="007E69C8" w:rsidRDefault="007E69C8" w:rsidP="000377A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Cồ Thị Toan</w:t>
      </w:r>
      <w:r w:rsidR="00A267E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Cù Thị Hà</w:t>
      </w:r>
      <w:r w:rsidR="00A267E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Nguyễn Thị Minh Tú: Số</w:t>
      </w:r>
      <w:r w:rsidR="00A267EA">
        <w:rPr>
          <w:rFonts w:ascii="Times New Roman" w:hAnsi="Times New Roman" w:cs="Times New Roman"/>
          <w:sz w:val="28"/>
          <w:szCs w:val="28"/>
        </w:rPr>
        <w:t xml:space="preserve"> hóa toàn văn nguồn tại liệu nội sinh tại thư viện Trường Đại học Điều dưỡng Nam Định</w:t>
      </w:r>
    </w:p>
    <w:p w:rsidR="00A267EA" w:rsidRDefault="00A267EA" w:rsidP="000377A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Nguyễn Liên Hương: Văn hóa ứng xử với tin giả về dịch covid</w:t>
      </w:r>
    </w:p>
    <w:p w:rsidR="00A267EA" w:rsidRDefault="00A267EA" w:rsidP="000377A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Nguyễn Thị Huyền: Truyền thuyết Hùng Vương và vấn đề đặc trưng hóa sản phẩm du lịch Phú Thọ</w:t>
      </w:r>
    </w:p>
    <w:p w:rsidR="00A267EA" w:rsidRDefault="00A267EA" w:rsidP="000377A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Trần Bình Trọng, Phan Thanh Đoàn, Lê Chí Quyết: Thực trạng và giải pháp phát triển du lịch văn hóa khu di tích sang thắng Áo Bà Om</w:t>
      </w:r>
    </w:p>
    <w:p w:rsidR="00A267EA" w:rsidRPr="000377AC" w:rsidRDefault="00A267EA" w:rsidP="000377AC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0377AC">
        <w:rPr>
          <w:rFonts w:ascii="Times New Roman" w:hAnsi="Times New Roman" w:cs="Times New Roman"/>
          <w:b/>
          <w:sz w:val="28"/>
          <w:szCs w:val="28"/>
        </w:rPr>
        <w:t>NGHỆ THUẬT</w:t>
      </w:r>
    </w:p>
    <w:p w:rsidR="00A267EA" w:rsidRDefault="00A267EA" w:rsidP="000377A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Tạ Quang Đông: Đào tạo ngành chỉ huy hợp xướng tại Việt Nam</w:t>
      </w:r>
    </w:p>
    <w:p w:rsidR="00A267EA" w:rsidRDefault="00A267EA" w:rsidP="000377A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Nguyễn Thế Truyền: Nhạc khí học dây của tộc người cor ở Bắc Trà My, Quảng Nam</w:t>
      </w:r>
    </w:p>
    <w:p w:rsidR="00A267EA" w:rsidRDefault="00A267EA" w:rsidP="000377A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Võ Xuân Hùng, Nguyễn Quang Minh: Hình tượng nghệ thuật song lập – yếu tố tạo nên thành công cho bài ca cổ Chợ Mới</w:t>
      </w:r>
    </w:p>
    <w:p w:rsidR="00A267EA" w:rsidRDefault="00A267EA" w:rsidP="000377A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Ngô Anh Đào: Diện mạo đa dạng của sân khấu kịch nói Thành phố Hồ Chí Minh</w:t>
      </w:r>
    </w:p>
    <w:p w:rsidR="00A267EA" w:rsidRDefault="00B4257B" w:rsidP="000377A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Vũ Thị Hạnh: Đi tìm ấn ngữ tình yêu trong Lá Diêu Bông</w:t>
      </w:r>
    </w:p>
    <w:p w:rsidR="00B4257B" w:rsidRDefault="00B4257B" w:rsidP="000377A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Đỗ Đình Linh Vũ: Không gian hồi ức trong tiểu thuyết Bộ tột cùng hạnh phục của Arundati Roy</w:t>
      </w:r>
    </w:p>
    <w:p w:rsidR="00B4257B" w:rsidRPr="000377AC" w:rsidRDefault="00B4257B" w:rsidP="000377AC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0377AC">
        <w:rPr>
          <w:rFonts w:ascii="Times New Roman" w:hAnsi="Times New Roman" w:cs="Times New Roman"/>
          <w:b/>
          <w:sz w:val="28"/>
          <w:szCs w:val="28"/>
        </w:rPr>
        <w:t>THÔNG TIN</w:t>
      </w:r>
    </w:p>
    <w:p w:rsidR="00B4257B" w:rsidRDefault="00B4257B" w:rsidP="000377AC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Hoàng Quốc: Văn hóa Biển đảo Việt Nam – Bộ sách quý giá </w:t>
      </w:r>
    </w:p>
    <w:p w:rsidR="00B4257B" w:rsidRDefault="00B4257B" w:rsidP="000377AC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Minh Hoàng: Những dấu vết trên mặt đất của Vũ Ngọc Thanh</w:t>
      </w:r>
      <w:bookmarkStart w:id="0" w:name="_GoBack"/>
      <w:bookmarkEnd w:id="0"/>
    </w:p>
    <w:p w:rsidR="00B4257B" w:rsidRDefault="00B4257B" w:rsidP="000377AC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Phạm Thị Thanh: Tiếp </w:t>
      </w:r>
      <w:proofErr w:type="gramStart"/>
      <w:r>
        <w:rPr>
          <w:rFonts w:ascii="Times New Roman" w:hAnsi="Times New Roman" w:cs="Times New Roman"/>
          <w:sz w:val="28"/>
          <w:szCs w:val="28"/>
        </w:rPr>
        <w:t>thu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và biến đổi trong giao lưu văn hóa Việt – Hán</w:t>
      </w:r>
    </w:p>
    <w:p w:rsidR="00B4257B" w:rsidRDefault="00B4257B" w:rsidP="000377AC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Nguyễn Mạnh Hà: Nguyên tắc của đảng trong việc lãnh đạo đoàn kết với nhân dân Pháp (1945 – 1954)</w:t>
      </w:r>
    </w:p>
    <w:p w:rsidR="00B4257B" w:rsidRDefault="00B4257B" w:rsidP="000377AC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Nguyến Đức Tuyền: Nâng cao năng lực giảng dạy lý luận Mác – Leenin ở học viên, trường sĩ quan Quân đội</w:t>
      </w:r>
    </w:p>
    <w:p w:rsidR="00B4257B" w:rsidRDefault="00B4257B" w:rsidP="000377AC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Nguyễn Thị Trang: Đổi mới giáo dục và đào tạo ở trường sĩ quan Thông tin</w:t>
      </w:r>
    </w:p>
    <w:p w:rsidR="00B4257B" w:rsidRDefault="00B4257B" w:rsidP="000377AC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Nguyễn Văn Tỉnh: Bài học và kinh nghiệm công tác dân vận của Đảng bộ Quân khu 7</w:t>
      </w:r>
    </w:p>
    <w:p w:rsidR="00B4257B" w:rsidRDefault="00B4257B" w:rsidP="000377AC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Phạm Quốc Khánh: Tăng cường xây dựng khối đại đoàn kết dân tộc ở biên giới phía Bắc hiện nay</w:t>
      </w:r>
    </w:p>
    <w:p w:rsidR="00B4257B" w:rsidRDefault="00B4257B" w:rsidP="000377AC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Lê Minh Khối: Nâng cao hiệu quả thực hiện chính sách </w:t>
      </w:r>
      <w:proofErr w:type="gramStart"/>
      <w:r>
        <w:rPr>
          <w:rFonts w:ascii="Times New Roman" w:hAnsi="Times New Roman" w:cs="Times New Roman"/>
          <w:sz w:val="28"/>
          <w:szCs w:val="28"/>
        </w:rPr>
        <w:t>an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sinh xã hội ở tỉnh Khánh Hòa</w:t>
      </w:r>
    </w:p>
    <w:p w:rsidR="00B4257B" w:rsidRPr="00B4257B" w:rsidRDefault="00B4257B" w:rsidP="000377AC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Lê Bá Thanh: Nghệ thuật công cộng ở Nhật Bản kể từ sau thế chiến II</w:t>
      </w:r>
      <w:r w:rsidR="00D741A9">
        <w:rPr>
          <w:rFonts w:ascii="Times New Roman" w:hAnsi="Times New Roman" w:cs="Times New Roman"/>
          <w:sz w:val="28"/>
          <w:szCs w:val="28"/>
        </w:rPr>
        <w:t xml:space="preserve"> đến nay</w:t>
      </w:r>
    </w:p>
    <w:sectPr w:rsidR="00B4257B" w:rsidRPr="00B425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6330B"/>
    <w:multiLevelType w:val="hybridMultilevel"/>
    <w:tmpl w:val="84B206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0EB"/>
    <w:rsid w:val="000377AC"/>
    <w:rsid w:val="002C29AC"/>
    <w:rsid w:val="002F3288"/>
    <w:rsid w:val="007E69C8"/>
    <w:rsid w:val="0098436D"/>
    <w:rsid w:val="00A267EA"/>
    <w:rsid w:val="00B220EB"/>
    <w:rsid w:val="00B4257B"/>
    <w:rsid w:val="00D15742"/>
    <w:rsid w:val="00D74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308D9B-7E1B-409A-94CB-63C85FE92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20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</dc:creator>
  <cp:keywords/>
  <dc:description/>
  <cp:lastModifiedBy>TA</cp:lastModifiedBy>
  <cp:revision>3</cp:revision>
  <dcterms:created xsi:type="dcterms:W3CDTF">2020-05-05T03:07:00Z</dcterms:created>
  <dcterms:modified xsi:type="dcterms:W3CDTF">2020-05-05T08:19:00Z</dcterms:modified>
</cp:coreProperties>
</file>